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1E" w:rsidRDefault="00EC3D1E" w:rsidP="00EC3D1E">
      <w:pPr>
        <w:rPr>
          <w:color w:val="203864"/>
        </w:rPr>
      </w:pPr>
      <w:r>
        <w:rPr>
          <w:color w:val="203864"/>
        </w:rPr>
        <w:t>Kính gửi Quý Công ty Du lịch,</w:t>
      </w:r>
    </w:p>
    <w:p w:rsidR="00EC3D1E" w:rsidRDefault="00EC3D1E" w:rsidP="00EC3D1E">
      <w:pPr>
        <w:rPr>
          <w:color w:val="203864"/>
        </w:rPr>
      </w:pPr>
    </w:p>
    <w:p w:rsidR="00EC3D1E" w:rsidRDefault="00EC3D1E" w:rsidP="00EC3D1E">
      <w:pPr>
        <w:rPr>
          <w:color w:val="203864"/>
        </w:rPr>
      </w:pPr>
      <w:r>
        <w:rPr>
          <w:color w:val="203864"/>
        </w:rPr>
        <w:t>Theo diễn biến tình hình dịch bệnh Covid-19, tiếp theo cv506/CNMN-TMHK, VN triển khai chính sách hỗ trợ dời thời hạn xử lý cọc của đoàn đã hủy do ảnh hưởng bởi dịch bệnh như sau:</w:t>
      </w:r>
    </w:p>
    <w:p w:rsidR="00EC3D1E" w:rsidRDefault="00EC3D1E" w:rsidP="00EC3D1E">
      <w:pPr>
        <w:rPr>
          <w:color w:val="203864"/>
        </w:rPr>
      </w:pPr>
    </w:p>
    <w:p w:rsidR="00EC3D1E" w:rsidRDefault="00EC3D1E" w:rsidP="00EC3D1E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203864"/>
          <w:sz w:val="22"/>
          <w:szCs w:val="22"/>
        </w:rPr>
      </w:pPr>
      <w:r>
        <w:rPr>
          <w:rFonts w:ascii="Calibri" w:hAnsi="Calibri" w:cs="Calibri"/>
          <w:b/>
          <w:bCs/>
          <w:color w:val="203864"/>
          <w:sz w:val="22"/>
          <w:szCs w:val="22"/>
        </w:rPr>
        <w:t>Đối với đoàn series booking:</w:t>
      </w:r>
    </w:p>
    <w:p w:rsidR="00EC3D1E" w:rsidRDefault="00EC3D1E" w:rsidP="00EC3D1E">
      <w:pPr>
        <w:pStyle w:val="ListParagraph"/>
        <w:numPr>
          <w:ilvl w:val="0"/>
          <w:numId w:val="2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 xml:space="preserve">Đối tượng áp dụng: 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Đoàn khách quốc tế khởi hành trước 01/06/2020;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Đoàn khách nội địa đồng thời thỏa mãn các điều kiện sau:</w:t>
      </w:r>
    </w:p>
    <w:p w:rsidR="00EC3D1E" w:rsidRDefault="00EC3D1E" w:rsidP="00EC3D1E">
      <w:pPr>
        <w:pStyle w:val="ListParagraph"/>
        <w:ind w:left="1440"/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+ Ngày khởi hành trước 01/07/2020;</w:t>
      </w:r>
    </w:p>
    <w:p w:rsidR="00EC3D1E" w:rsidRDefault="00EC3D1E" w:rsidP="00EC3D1E">
      <w:pPr>
        <w:pStyle w:val="ListParagraph"/>
        <w:ind w:left="1440"/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+ Đặt cọc trước ngày 01/04/2020;</w:t>
      </w:r>
    </w:p>
    <w:p w:rsidR="00EC3D1E" w:rsidRDefault="00EC3D1E" w:rsidP="00EC3D1E">
      <w:pPr>
        <w:pStyle w:val="ListParagraph"/>
        <w:ind w:left="1440"/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+ Thông báo hủy trước ngày 30/06/2020.</w:t>
      </w:r>
    </w:p>
    <w:p w:rsidR="00EC3D1E" w:rsidRDefault="00EC3D1E" w:rsidP="00EC3D1E">
      <w:pPr>
        <w:pStyle w:val="ListParagraph"/>
        <w:numPr>
          <w:ilvl w:val="0"/>
          <w:numId w:val="2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Chính sách: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 xml:space="preserve">Được phép bảo lưu số tiền đặt cọc đến ngày </w:t>
      </w:r>
      <w:r>
        <w:rPr>
          <w:rFonts w:ascii="Calibri" w:hAnsi="Calibri" w:cs="Calibri"/>
          <w:b/>
          <w:bCs/>
          <w:color w:val="203864"/>
          <w:sz w:val="22"/>
          <w:szCs w:val="22"/>
        </w:rPr>
        <w:t>30/06/2021</w:t>
      </w:r>
      <w:r>
        <w:rPr>
          <w:rFonts w:ascii="Calibri" w:hAnsi="Calibri" w:cs="Calibri"/>
          <w:color w:val="203864"/>
          <w:sz w:val="22"/>
          <w:szCs w:val="22"/>
        </w:rPr>
        <w:t>;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 xml:space="preserve">Sử dụng số tiền bảo lưu vào việc </w:t>
      </w:r>
      <w:r>
        <w:rPr>
          <w:rFonts w:ascii="Calibri" w:hAnsi="Calibri" w:cs="Calibri"/>
          <w:color w:val="203864"/>
          <w:sz w:val="22"/>
          <w:szCs w:val="22"/>
          <w:highlight w:val="yellow"/>
        </w:rPr>
        <w:t>đặt cọc hoặc xuất vé</w:t>
      </w:r>
      <w:r>
        <w:rPr>
          <w:rFonts w:ascii="Calibri" w:hAnsi="Calibri" w:cs="Calibri"/>
          <w:color w:val="203864"/>
          <w:sz w:val="22"/>
          <w:szCs w:val="22"/>
        </w:rPr>
        <w:t xml:space="preserve"> cho đoàn khách của CTDL/ Đại lý có ngày khởi hành đến </w:t>
      </w:r>
      <w:r>
        <w:rPr>
          <w:rFonts w:ascii="Calibri" w:hAnsi="Calibri" w:cs="Calibri"/>
          <w:b/>
          <w:bCs/>
          <w:color w:val="203864"/>
          <w:sz w:val="22"/>
          <w:szCs w:val="22"/>
        </w:rPr>
        <w:t>30/06/2021.</w:t>
      </w:r>
    </w:p>
    <w:p w:rsidR="00EC3D1E" w:rsidRDefault="00EC3D1E" w:rsidP="00EC3D1E">
      <w:pPr>
        <w:pStyle w:val="ListParagraph"/>
        <w:rPr>
          <w:rFonts w:ascii="Calibri" w:hAnsi="Calibri" w:cs="Calibri"/>
          <w:b/>
          <w:bCs/>
          <w:color w:val="203864"/>
          <w:sz w:val="22"/>
          <w:szCs w:val="22"/>
        </w:rPr>
      </w:pPr>
    </w:p>
    <w:p w:rsidR="00EC3D1E" w:rsidRDefault="00EC3D1E" w:rsidP="00EC3D1E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203864"/>
          <w:sz w:val="22"/>
          <w:szCs w:val="22"/>
        </w:rPr>
      </w:pPr>
      <w:r>
        <w:rPr>
          <w:rFonts w:ascii="Calibri" w:hAnsi="Calibri" w:cs="Calibri"/>
          <w:b/>
          <w:bCs/>
          <w:color w:val="203864"/>
          <w:sz w:val="22"/>
          <w:szCs w:val="22"/>
        </w:rPr>
        <w:t>Đối với đoàn khách non-series:</w:t>
      </w:r>
    </w:p>
    <w:p w:rsidR="00EC3D1E" w:rsidRDefault="00EC3D1E" w:rsidP="00EC3D1E">
      <w:pPr>
        <w:pStyle w:val="ListParagraph"/>
        <w:numPr>
          <w:ilvl w:val="0"/>
          <w:numId w:val="2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Đối tượng áp dụng: Đoàn thỏa mãn đồng thời các điều kiện sau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Ngày khởi hành trước 31/05/2020;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Đặt cọc trước ngày 01/04/2020;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Thông báo hủy trước ngày 15/05/2020.</w:t>
      </w:r>
    </w:p>
    <w:p w:rsidR="00EC3D1E" w:rsidRDefault="00EC3D1E" w:rsidP="00EC3D1E">
      <w:pPr>
        <w:pStyle w:val="ListParagraph"/>
        <w:numPr>
          <w:ilvl w:val="0"/>
          <w:numId w:val="2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Chính sách: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 xml:space="preserve">Được phép bảo lưu số tiền đặt cọc đến ngày </w:t>
      </w:r>
      <w:r>
        <w:rPr>
          <w:rFonts w:ascii="Calibri" w:hAnsi="Calibri" w:cs="Calibri"/>
          <w:b/>
          <w:bCs/>
          <w:i/>
          <w:iCs/>
          <w:color w:val="203864"/>
          <w:sz w:val="22"/>
          <w:szCs w:val="22"/>
        </w:rPr>
        <w:t>31/12/2020</w:t>
      </w:r>
      <w:r>
        <w:rPr>
          <w:rFonts w:ascii="Calibri" w:hAnsi="Calibri" w:cs="Calibri"/>
          <w:color w:val="203864"/>
          <w:sz w:val="22"/>
          <w:szCs w:val="22"/>
        </w:rPr>
        <w:t>;</w:t>
      </w:r>
    </w:p>
    <w:p w:rsidR="00EC3D1E" w:rsidRDefault="00EC3D1E" w:rsidP="00EC3D1E">
      <w:pPr>
        <w:pStyle w:val="ListParagraph"/>
        <w:numPr>
          <w:ilvl w:val="0"/>
          <w:numId w:val="3"/>
        </w:numPr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 xml:space="preserve">Sử dụng số tiền bảo lưu vào việc </w:t>
      </w:r>
      <w:r>
        <w:rPr>
          <w:rFonts w:ascii="Calibri" w:hAnsi="Calibri" w:cs="Calibri"/>
          <w:color w:val="203864"/>
          <w:sz w:val="22"/>
          <w:szCs w:val="22"/>
          <w:highlight w:val="yellow"/>
        </w:rPr>
        <w:t>đặt cọc hoặc xuất vé</w:t>
      </w:r>
      <w:r>
        <w:rPr>
          <w:rFonts w:ascii="Calibri" w:hAnsi="Calibri" w:cs="Calibri"/>
          <w:color w:val="203864"/>
          <w:sz w:val="22"/>
          <w:szCs w:val="22"/>
        </w:rPr>
        <w:t xml:space="preserve"> cho đoàn khách của CTDL/ Đại lý có ngày khởi hành đến </w:t>
      </w:r>
      <w:r>
        <w:rPr>
          <w:rFonts w:ascii="Calibri" w:hAnsi="Calibri" w:cs="Calibri"/>
          <w:b/>
          <w:bCs/>
          <w:color w:val="203864"/>
          <w:sz w:val="22"/>
          <w:szCs w:val="22"/>
        </w:rPr>
        <w:t>30/06/2021.</w:t>
      </w:r>
    </w:p>
    <w:p w:rsidR="00EC3D1E" w:rsidRDefault="00EC3D1E" w:rsidP="00EC3D1E">
      <w:pPr>
        <w:rPr>
          <w:color w:val="203864"/>
        </w:rPr>
      </w:pPr>
    </w:p>
    <w:p w:rsidR="00EC3D1E" w:rsidRDefault="00EC3D1E" w:rsidP="00EC3D1E">
      <w:pPr>
        <w:rPr>
          <w:color w:val="203864"/>
        </w:rPr>
      </w:pPr>
      <w:r>
        <w:rPr>
          <w:color w:val="203864"/>
        </w:rPr>
        <w:t>Đề nghị Quý Công ty Du lịch/ Đại lý rà soát và triển khai thực hiện</w:t>
      </w:r>
    </w:p>
    <w:p w:rsidR="00EC3D1E" w:rsidRDefault="00EC3D1E" w:rsidP="00EC3D1E">
      <w:pPr>
        <w:rPr>
          <w:color w:val="203864"/>
        </w:rPr>
      </w:pPr>
      <w:r>
        <w:rPr>
          <w:color w:val="203864"/>
        </w:rPr>
        <w:t>Trân trọng cảm ơn</w:t>
      </w:r>
    </w:p>
    <w:p w:rsidR="00FE4C5A" w:rsidRDefault="00FE4C5A">
      <w:bookmarkStart w:id="0" w:name="_GoBack"/>
      <w:bookmarkEnd w:id="0"/>
    </w:p>
    <w:sectPr w:rsidR="00FE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346"/>
    <w:multiLevelType w:val="hybridMultilevel"/>
    <w:tmpl w:val="6DD86E8E"/>
    <w:lvl w:ilvl="0" w:tplc="9510341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33678"/>
    <w:multiLevelType w:val="hybridMultilevel"/>
    <w:tmpl w:val="4F52926E"/>
    <w:lvl w:ilvl="0" w:tplc="E1D8A82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B30B2"/>
    <w:multiLevelType w:val="hybridMultilevel"/>
    <w:tmpl w:val="E3F6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1E"/>
    <w:rsid w:val="00EC3D1E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EAADA-8900-4F8A-9AD0-8EEC52F7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1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2020-09-09T07:39:00Z</dcterms:created>
  <dcterms:modified xsi:type="dcterms:W3CDTF">2020-09-09T07:39:00Z</dcterms:modified>
</cp:coreProperties>
</file>