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77102" w:rsidTr="00977102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7102">
              <w:tc>
                <w:tcPr>
                  <w:tcW w:w="3750" w:type="dxa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102" w:rsidRDefault="00977102">
                  <w:r>
                    <w:rPr>
                      <w:rFonts w:ascii="Arial" w:hAnsi="Arial" w:cs="Arial"/>
                      <w:color w:val="253767"/>
                    </w:rPr>
                    <w:t>Dear Valued Customer,</w:t>
                  </w:r>
                </w:p>
              </w:tc>
            </w:tr>
          </w:tbl>
          <w:p w:rsidR="00977102" w:rsidRDefault="009771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7102" w:rsidTr="0097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7102" w:rsidRDefault="00977102">
            <w:pPr>
              <w:jc w:val="center"/>
            </w:pPr>
            <w:r>
              <w:rPr>
                <w:rFonts w:ascii="Arial" w:hAnsi="Arial" w:cs="Arial"/>
                <w:color w:val="374959"/>
                <w:sz w:val="30"/>
                <w:szCs w:val="30"/>
              </w:rPr>
              <w:t> </w:t>
            </w:r>
          </w:p>
          <w:p w:rsidR="00977102" w:rsidRDefault="00977102">
            <w:pPr>
              <w:jc w:val="center"/>
            </w:pPr>
            <w:r>
              <w:rPr>
                <w:rFonts w:ascii="Arial" w:hAnsi="Arial" w:cs="Arial"/>
                <w:color w:val="374959"/>
                <w:sz w:val="54"/>
                <w:szCs w:val="54"/>
              </w:rPr>
              <w:t>American Global Sales Update</w:t>
            </w:r>
          </w:p>
          <w:p w:rsidR="00977102" w:rsidRDefault="00977102">
            <w:pPr>
              <w:jc w:val="center"/>
            </w:pPr>
            <w:r>
              <w:rPr>
                <w:rFonts w:ascii="Arial" w:hAnsi="Arial" w:cs="Arial"/>
                <w:color w:val="374959"/>
                <w:sz w:val="30"/>
                <w:szCs w:val="30"/>
              </w:rPr>
              <w:t> </w:t>
            </w:r>
          </w:p>
        </w:tc>
      </w:tr>
      <w:tr w:rsidR="00977102" w:rsidTr="009771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7102" w:rsidRDefault="009771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3575" cy="3486150"/>
                  <wp:effectExtent l="0" t="0" r="9525" b="0"/>
                  <wp:docPr id="1" name="Picture 1" descr="cid:image011.jpg@01D6805A.8869B7D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11.jpg@01D6805A.8869B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102" w:rsidTr="00977102">
        <w:trPr>
          <w:tblCellSpacing w:w="0" w:type="dxa"/>
          <w:jc w:val="center"/>
        </w:trPr>
        <w:tc>
          <w:tcPr>
            <w:tcW w:w="0" w:type="auto"/>
            <w:tcMar>
              <w:top w:w="525" w:type="dxa"/>
              <w:left w:w="780" w:type="dxa"/>
              <w:bottom w:w="525" w:type="dxa"/>
              <w:right w:w="780" w:type="dxa"/>
            </w:tcMar>
            <w:vAlign w:val="center"/>
            <w:hideMark/>
          </w:tcPr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‍​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‌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​</w:t>
            </w:r>
            <w:r>
              <w:rPr>
                <w:rFonts w:ascii="Tahoma" w:hAnsi="Tahoma" w:cs="Tahoma"/>
                <w:color w:val="374959"/>
                <w:sz w:val="27"/>
                <w:szCs w:val="27"/>
              </w:rPr>
              <w:t>﻿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 xml:space="preserve">American Airlines is taking more steps to advance our 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br/>
              <w:t>Clean Commitment by starting to treat our planes over the coming months with SurfaceWise</w:t>
            </w:r>
            <w:r>
              <w:rPr>
                <w:rFonts w:ascii="Arial" w:hAnsi="Arial" w:cs="Arial"/>
                <w:color w:val="374959"/>
                <w:sz w:val="27"/>
                <w:szCs w:val="27"/>
                <w:vertAlign w:val="superscript"/>
              </w:rPr>
              <w:t>®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2.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As the only EPA-approved product of its type, SurfaceWise</w:t>
            </w:r>
            <w:r>
              <w:rPr>
                <w:rFonts w:ascii="Arial" w:hAnsi="Arial" w:cs="Arial"/>
                <w:color w:val="374959"/>
                <w:sz w:val="27"/>
                <w:szCs w:val="27"/>
                <w:vertAlign w:val="superscript"/>
              </w:rPr>
              <w:t>®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>2 creates an invisible barrier on surfaces, which continuously breaks down and kills virus cells. This highly durable coating remains effective even on high-touch surfaces like seats, tray tables and armrests, and through frequent cleanings, which we do after every flight.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lastRenderedPageBreak/>
              <w:t>We are the first airline to offer this breakthrough surface coating, and we’ll be rolling out the treatment across our fleet in the coming months.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Our Clean Commitment is our promise that we’re taking bold measures to ensure your well-being when you travel with us. With the addition of industry-leading products like SurfaceWise</w:t>
            </w:r>
            <w:r>
              <w:rPr>
                <w:rFonts w:ascii="Arial" w:hAnsi="Arial" w:cs="Arial"/>
                <w:color w:val="374959"/>
                <w:sz w:val="27"/>
                <w:szCs w:val="27"/>
                <w:vertAlign w:val="superscript"/>
              </w:rPr>
              <w:t>®</w:t>
            </w:r>
            <w:r>
              <w:rPr>
                <w:rFonts w:ascii="Arial" w:hAnsi="Arial" w:cs="Arial"/>
                <w:color w:val="374959"/>
                <w:sz w:val="27"/>
                <w:szCs w:val="27"/>
              </w:rPr>
              <w:t xml:space="preserve">2, you can travel with peace of mind. 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pPr>
              <w:autoSpaceDE w:val="0"/>
              <w:autoSpaceDN w:val="0"/>
            </w:pPr>
            <w:r>
              <w:rPr>
                <w:rFonts w:ascii="Arial" w:hAnsi="Arial" w:cs="Arial"/>
                <w:color w:val="374959"/>
                <w:sz w:val="27"/>
                <w:szCs w:val="27"/>
              </w:rPr>
              <w:t>As always, thank you for choosing American Airlines.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Sincerely,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 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Nguyen Thi My Xuan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Account Manager</w:t>
            </w:r>
          </w:p>
          <w:p w:rsidR="00977102" w:rsidRDefault="00977102">
            <w:r>
              <w:rPr>
                <w:rFonts w:ascii="Arial" w:hAnsi="Arial" w:cs="Arial"/>
                <w:color w:val="374959"/>
                <w:sz w:val="27"/>
                <w:szCs w:val="27"/>
              </w:rPr>
              <w:t>American Airlines</w:t>
            </w:r>
          </w:p>
        </w:tc>
      </w:tr>
    </w:tbl>
    <w:p w:rsidR="00EF5A60" w:rsidRDefault="00EF5A60">
      <w:bookmarkStart w:id="0" w:name="_GoBack"/>
      <w:bookmarkEnd w:id="0"/>
    </w:p>
    <w:sectPr w:rsidR="00EF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02"/>
    <w:rsid w:val="00977102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1CAC-9FBD-49AA-BC21-1D647ED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1.jpg@01D6805A.8869B7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embed/1oVOOjpLE4o?rel=0&amp;amp;modestbrandi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2020-09-01T06:12:00Z</dcterms:created>
  <dcterms:modified xsi:type="dcterms:W3CDTF">2020-09-01T06:13:00Z</dcterms:modified>
</cp:coreProperties>
</file>